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5-330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2128960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18810586250812128960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5-330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0412365400665003302620154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